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BF5" w:rsidRDefault="00376BF5" w:rsidP="00376BF5"/>
    <w:p w:rsidR="001A3801" w:rsidRDefault="00376BF5" w:rsidP="00376BF5">
      <w:r w:rsidRPr="00376BF5">
        <w:rPr>
          <w:noProof/>
          <w:lang w:eastAsia="pl-PL"/>
        </w:rPr>
        <w:drawing>
          <wp:inline distT="0" distB="0" distL="0" distR="0">
            <wp:extent cx="1384062" cy="447675"/>
            <wp:effectExtent l="0" t="0" r="698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017" cy="45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</w:p>
    <w:p w:rsidR="00376BF5" w:rsidRDefault="00376BF5" w:rsidP="001A3801">
      <w:pPr>
        <w:jc w:val="center"/>
      </w:pPr>
    </w:p>
    <w:p w:rsidR="001A3801" w:rsidRPr="00DF5122" w:rsidRDefault="001A3801" w:rsidP="001A380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5122">
        <w:rPr>
          <w:rFonts w:ascii="Times New Roman" w:hAnsi="Times New Roman" w:cs="Times New Roman"/>
          <w:b/>
          <w:i/>
          <w:sz w:val="24"/>
          <w:szCs w:val="24"/>
        </w:rPr>
        <w:t xml:space="preserve">OBJAŚNIENIA DO PRIORYTETÓW WYDATKOWANIA </w:t>
      </w:r>
      <w:r w:rsidR="000C6579">
        <w:rPr>
          <w:rFonts w:ascii="Times New Roman" w:hAnsi="Times New Roman" w:cs="Times New Roman"/>
          <w:b/>
          <w:i/>
          <w:sz w:val="24"/>
          <w:szCs w:val="24"/>
        </w:rPr>
        <w:t>ŚRODKÓW REZERWY</w:t>
      </w:r>
    </w:p>
    <w:p w:rsidR="001A3801" w:rsidRPr="00DF5122" w:rsidRDefault="001A3801" w:rsidP="001A380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5122">
        <w:rPr>
          <w:rFonts w:ascii="Times New Roman" w:hAnsi="Times New Roman" w:cs="Times New Roman"/>
          <w:b/>
          <w:i/>
          <w:sz w:val="24"/>
          <w:szCs w:val="24"/>
        </w:rPr>
        <w:t>KRAJOWEGO FUNDUSZU SZKOLENIOWEGO W 202</w:t>
      </w:r>
      <w:r w:rsidR="0029015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DF5122">
        <w:rPr>
          <w:rFonts w:ascii="Times New Roman" w:hAnsi="Times New Roman" w:cs="Times New Roman"/>
          <w:b/>
          <w:i/>
          <w:sz w:val="24"/>
          <w:szCs w:val="24"/>
        </w:rPr>
        <w:t xml:space="preserve"> ROKU.</w:t>
      </w:r>
    </w:p>
    <w:p w:rsidR="001A3801" w:rsidRPr="00DF5122" w:rsidRDefault="001A3801" w:rsidP="001A380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3801" w:rsidRDefault="001A3801" w:rsidP="001A380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5122">
        <w:rPr>
          <w:rFonts w:ascii="Times New Roman" w:hAnsi="Times New Roman" w:cs="Times New Roman"/>
          <w:b/>
          <w:i/>
          <w:sz w:val="24"/>
          <w:szCs w:val="24"/>
        </w:rPr>
        <w:t>PRIORYTETY WYDATKOWANIA</w:t>
      </w:r>
      <w:r w:rsidR="00A5137C">
        <w:rPr>
          <w:rFonts w:ascii="Times New Roman" w:hAnsi="Times New Roman" w:cs="Times New Roman"/>
          <w:b/>
          <w:i/>
          <w:sz w:val="24"/>
          <w:szCs w:val="24"/>
        </w:rPr>
        <w:t xml:space="preserve"> ŚRODKÓW REZERWY</w:t>
      </w:r>
      <w:r w:rsidRPr="00DF5122">
        <w:rPr>
          <w:rFonts w:ascii="Times New Roman" w:hAnsi="Times New Roman" w:cs="Times New Roman"/>
          <w:b/>
          <w:i/>
          <w:sz w:val="24"/>
          <w:szCs w:val="24"/>
        </w:rPr>
        <w:t xml:space="preserve"> KFS W ROKU 202</w:t>
      </w:r>
      <w:r w:rsidR="0029015E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29015E" w:rsidRDefault="0029015E" w:rsidP="0029015E">
      <w:pPr>
        <w:pStyle w:val="Akapitzlist"/>
        <w:numPr>
          <w:ilvl w:val="0"/>
          <w:numId w:val="2"/>
        </w:numPr>
        <w:spacing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01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Wsparcie kształcenia ustawicznego osób </w:t>
      </w:r>
      <w:r w:rsidR="00A513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 45 roku życia.</w:t>
      </w:r>
    </w:p>
    <w:p w:rsidR="0029015E" w:rsidRPr="0029015E" w:rsidRDefault="0029015E" w:rsidP="0029015E">
      <w:pPr>
        <w:pStyle w:val="Akapitzlist"/>
        <w:spacing w:line="276" w:lineRule="auto"/>
        <w:ind w:left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29015E" w:rsidRDefault="0029015E" w:rsidP="0029015E">
      <w:pPr>
        <w:pStyle w:val="Akapitzlist"/>
        <w:numPr>
          <w:ilvl w:val="0"/>
          <w:numId w:val="2"/>
        </w:numPr>
        <w:spacing w:before="240"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01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Wsparcie kształcenia ustawicznego osób </w:t>
      </w:r>
      <w:r w:rsidR="00A513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orzeczonym stopniem niepełnosprawności</w:t>
      </w:r>
      <w:r w:rsidRPr="002901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29015E" w:rsidRPr="0029015E" w:rsidRDefault="0029015E" w:rsidP="0029015E">
      <w:pPr>
        <w:pStyle w:val="Akapitzlis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9015E" w:rsidRPr="0029015E" w:rsidRDefault="0029015E" w:rsidP="0029015E">
      <w:pPr>
        <w:pStyle w:val="Akapitzlist"/>
        <w:numPr>
          <w:ilvl w:val="0"/>
          <w:numId w:val="2"/>
        </w:numPr>
        <w:spacing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01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Wsparcie kształcenia ustawicznego </w:t>
      </w:r>
      <w:r w:rsidR="00A513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skierowane do pracodawców zatrudniających cudzoziemców.</w:t>
      </w:r>
    </w:p>
    <w:p w:rsidR="001A3801" w:rsidRDefault="001A3801" w:rsidP="004315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15F2" w:rsidRDefault="004315F2" w:rsidP="00FC33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Priorytet 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C3355">
        <w:rPr>
          <w:rFonts w:ascii="Times New Roman" w:hAnsi="Times New Roman" w:cs="Times New Roman"/>
          <w:sz w:val="24"/>
          <w:szCs w:val="24"/>
        </w:rPr>
        <w:t xml:space="preserve">w ramach tego priorytetu środki KFS są </w:t>
      </w:r>
      <w:r w:rsidR="00251FBA">
        <w:rPr>
          <w:rFonts w:ascii="Times New Roman" w:hAnsi="Times New Roman" w:cs="Times New Roman"/>
          <w:sz w:val="24"/>
          <w:szCs w:val="24"/>
        </w:rPr>
        <w:t>skierowan</w:t>
      </w:r>
      <w:r w:rsidR="00FC3355">
        <w:rPr>
          <w:rFonts w:ascii="Times New Roman" w:hAnsi="Times New Roman" w:cs="Times New Roman"/>
          <w:sz w:val="24"/>
          <w:szCs w:val="24"/>
        </w:rPr>
        <w:t xml:space="preserve">e do osób w wieku powyżej 45 roku życia (zarówno pracowników jak i pracodawców). </w:t>
      </w:r>
    </w:p>
    <w:p w:rsidR="00FC3355" w:rsidRDefault="00FC3355" w:rsidP="007D00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Decyduje wiek </w:t>
      </w:r>
      <w:r w:rsidR="00010661">
        <w:rPr>
          <w:rFonts w:ascii="Times New Roman" w:hAnsi="Times New Roman" w:cs="Times New Roman"/>
          <w:sz w:val="24"/>
          <w:szCs w:val="24"/>
        </w:rPr>
        <w:t xml:space="preserve">osoby, która </w:t>
      </w:r>
      <w:r w:rsidR="007D00C4">
        <w:rPr>
          <w:rFonts w:ascii="Times New Roman" w:hAnsi="Times New Roman" w:cs="Times New Roman"/>
          <w:sz w:val="24"/>
          <w:szCs w:val="24"/>
        </w:rPr>
        <w:t>skorzysta z kształcenia ustawicznego, w momencie składania przez pracodawcę wniosku o dofinansowanie w PUP.</w:t>
      </w:r>
    </w:p>
    <w:p w:rsidR="007D00C4" w:rsidRDefault="007D00C4" w:rsidP="007D00C4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uzasadnieniu należy wykazać potrzebę nabycia umiejętności.</w:t>
      </w:r>
    </w:p>
    <w:p w:rsidR="004315F2" w:rsidRDefault="004315F2" w:rsidP="007D00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Priorytet 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D00C4">
        <w:rPr>
          <w:rFonts w:ascii="Times New Roman" w:hAnsi="Times New Roman" w:cs="Times New Roman"/>
          <w:sz w:val="24"/>
          <w:szCs w:val="24"/>
        </w:rPr>
        <w:t xml:space="preserve">wnioskodawca składający wniosek o środki powinien udowodnić posiadanie przez kandydata na szkolenie orzeczenia o niepełnosprawności, </w:t>
      </w:r>
      <w:proofErr w:type="spellStart"/>
      <w:r w:rsidR="007D00C4">
        <w:rPr>
          <w:rFonts w:ascii="Times New Roman" w:hAnsi="Times New Roman" w:cs="Times New Roman"/>
          <w:sz w:val="24"/>
          <w:szCs w:val="24"/>
        </w:rPr>
        <w:t>tzn</w:t>
      </w:r>
      <w:proofErr w:type="spellEnd"/>
      <w:r w:rsidR="007D00C4">
        <w:rPr>
          <w:rFonts w:ascii="Times New Roman" w:hAnsi="Times New Roman" w:cs="Times New Roman"/>
          <w:sz w:val="24"/>
          <w:szCs w:val="24"/>
        </w:rPr>
        <w:t xml:space="preserve"> przedstawić orzeczenie </w:t>
      </w:r>
      <w:r w:rsidR="007D00C4">
        <w:rPr>
          <w:rFonts w:ascii="Times New Roman" w:hAnsi="Times New Roman" w:cs="Times New Roman"/>
          <w:sz w:val="24"/>
          <w:szCs w:val="24"/>
        </w:rPr>
        <w:br/>
        <w:t xml:space="preserve">o niepełnosprawności kandydata na szkolnie lub oświadczenie o posiadaniu takiego orzeczenia. </w:t>
      </w:r>
      <w:r w:rsidR="00251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0C4" w:rsidRDefault="007D00C4" w:rsidP="007D00C4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uzasadnieniu należy wykazać potrzebę nabycia umiejętności.</w:t>
      </w:r>
    </w:p>
    <w:p w:rsidR="00DF5122" w:rsidRDefault="00E436F4" w:rsidP="00F466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6F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Priorytet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D00C4">
        <w:rPr>
          <w:rFonts w:ascii="Times New Roman" w:hAnsi="Times New Roman" w:cs="Times New Roman"/>
          <w:sz w:val="24"/>
          <w:szCs w:val="24"/>
        </w:rPr>
        <w:t>w ramach tego priorytetu mogą być finansowane szkolenia zarówno dla cudzoziemców jak i polskich pracowników (to samo dotyczy pracodawców), które adresują specyficzne potrzeby</w:t>
      </w:r>
      <w:r w:rsidR="00F466B0">
        <w:rPr>
          <w:rFonts w:ascii="Times New Roman" w:hAnsi="Times New Roman" w:cs="Times New Roman"/>
          <w:sz w:val="24"/>
          <w:szCs w:val="24"/>
        </w:rPr>
        <w:t xml:space="preserve">, jakie mają pracownicy cudzoziemscy i pracodawcy ich zatrudniający. </w:t>
      </w:r>
    </w:p>
    <w:p w:rsidR="00F466B0" w:rsidRDefault="00F466B0" w:rsidP="00F466B0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Wśród specyficznych potrzeb pracowników cudzoziemskich wskazać można </w:t>
      </w:r>
      <w:r>
        <w:rPr>
          <w:rFonts w:ascii="Times New Roman" w:hAnsi="Times New Roman" w:cs="Times New Roman"/>
          <w:sz w:val="24"/>
          <w:szCs w:val="24"/>
        </w:rPr>
        <w:br/>
        <w:t xml:space="preserve">w szczególności: </w:t>
      </w:r>
    </w:p>
    <w:p w:rsidR="00F466B0" w:rsidRDefault="00F466B0" w:rsidP="00F466B0">
      <w:pPr>
        <w:pStyle w:val="Akapitzlist"/>
        <w:numPr>
          <w:ilvl w:val="0"/>
          <w:numId w:val="7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doskonalenie znajomości języka polskiego oraz innych niezbędnych do pracy języków, szczególnie w kontekście słownictwa specyficznego dla danego zawodu/branży;</w:t>
      </w:r>
    </w:p>
    <w:p w:rsidR="00F466B0" w:rsidRDefault="00F466B0" w:rsidP="00F466B0">
      <w:pPr>
        <w:pStyle w:val="Akapitzlist"/>
        <w:numPr>
          <w:ilvl w:val="0"/>
          <w:numId w:val="7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doskonalenie wiedzy z zakresu specyfiki polskich i unijnych regulacji dotyczących wykonywania określonego zawodu;</w:t>
      </w:r>
    </w:p>
    <w:p w:rsidR="00F466B0" w:rsidRDefault="00F466B0" w:rsidP="00F466B0">
      <w:pPr>
        <w:pStyle w:val="Akapitzlist"/>
        <w:numPr>
          <w:ilvl w:val="0"/>
          <w:numId w:val="7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ułatwiania rozwijania i uzna</w:t>
      </w:r>
      <w:r w:rsidR="00C50556">
        <w:rPr>
          <w:rFonts w:ascii="Times New Roman" w:hAnsi="Times New Roman" w:cs="Times New Roman"/>
          <w:sz w:val="24"/>
          <w:szCs w:val="24"/>
        </w:rPr>
        <w:t>wa</w:t>
      </w:r>
      <w:r>
        <w:rPr>
          <w:rFonts w:ascii="Times New Roman" w:hAnsi="Times New Roman" w:cs="Times New Roman"/>
          <w:sz w:val="24"/>
          <w:szCs w:val="24"/>
        </w:rPr>
        <w:t>nia w Polsce kwalifikacji nabytych w innym kraju;</w:t>
      </w:r>
    </w:p>
    <w:p w:rsidR="00E26F55" w:rsidRDefault="00E26F55" w:rsidP="00E26F55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F55" w:rsidRDefault="00E26F55" w:rsidP="00E26F55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F55" w:rsidRPr="00E26F55" w:rsidRDefault="00E26F55" w:rsidP="00E26F55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6B0" w:rsidRDefault="00F466B0" w:rsidP="00F466B0">
      <w:pPr>
        <w:pStyle w:val="Akapitzlist"/>
        <w:numPr>
          <w:ilvl w:val="0"/>
          <w:numId w:val="7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rozwój miękkich kompetencji, w tym komunikacyjnych uwzględniających konieczność dostosowania do kultury organizacyjnej polskich przedsiębiorstw i innych podmiotów, zatrudniających cudzoziemców.</w:t>
      </w:r>
    </w:p>
    <w:p w:rsidR="00C50556" w:rsidRDefault="00C50556" w:rsidP="00C50556">
      <w:pPr>
        <w:pStyle w:val="Akapitzlist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466B0" w:rsidRPr="00F466B0" w:rsidRDefault="00EC5A18" w:rsidP="00EC5A18">
      <w:pPr>
        <w:pStyle w:val="Akapitzlist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66B0">
        <w:rPr>
          <w:rFonts w:ascii="Times New Roman" w:hAnsi="Times New Roman" w:cs="Times New Roman"/>
          <w:sz w:val="24"/>
          <w:szCs w:val="24"/>
        </w:rPr>
        <w:t xml:space="preserve">Ze szkoleń w ramach tego priorytetu mogą korzystać także pracodawcy i pracownicy </w:t>
      </w:r>
      <w:r>
        <w:rPr>
          <w:rFonts w:ascii="Times New Roman" w:hAnsi="Times New Roman" w:cs="Times New Roman"/>
          <w:sz w:val="24"/>
          <w:szCs w:val="24"/>
        </w:rPr>
        <w:br/>
      </w:r>
      <w:r w:rsidR="00F466B0">
        <w:rPr>
          <w:rFonts w:ascii="Times New Roman" w:hAnsi="Times New Roman" w:cs="Times New Roman"/>
          <w:sz w:val="24"/>
          <w:szCs w:val="24"/>
        </w:rPr>
        <w:t>z polskim obywatelstwem o ile wykaż</w:t>
      </w:r>
      <w:r>
        <w:rPr>
          <w:rFonts w:ascii="Times New Roman" w:hAnsi="Times New Roman" w:cs="Times New Roman"/>
          <w:sz w:val="24"/>
          <w:szCs w:val="24"/>
        </w:rPr>
        <w:t>ą</w:t>
      </w:r>
      <w:r w:rsidR="00F466B0">
        <w:rPr>
          <w:rFonts w:ascii="Times New Roman" w:hAnsi="Times New Roman" w:cs="Times New Roman"/>
          <w:sz w:val="24"/>
          <w:szCs w:val="24"/>
        </w:rPr>
        <w:t xml:space="preserve"> w uzasadnieniu wn</w:t>
      </w:r>
      <w:r>
        <w:rPr>
          <w:rFonts w:ascii="Times New Roman" w:hAnsi="Times New Roman" w:cs="Times New Roman"/>
          <w:sz w:val="24"/>
          <w:szCs w:val="24"/>
        </w:rPr>
        <w:t>iosku, że szkolenie to ułatwi czy też umożliwi im pracę z zatrudnionymi bądź planowanymi do zatrudnienia w przyszłości cudzoziemcami.</w:t>
      </w:r>
    </w:p>
    <w:p w:rsidR="00F466B0" w:rsidRPr="00F466B0" w:rsidRDefault="00F466B0" w:rsidP="00F466B0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466B0" w:rsidRPr="00F466B0" w:rsidSect="004315F2">
      <w:pgSz w:w="11906" w:h="16838"/>
      <w:pgMar w:top="720" w:right="1558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0AEF"/>
    <w:multiLevelType w:val="hybridMultilevel"/>
    <w:tmpl w:val="2AC4E8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052AC"/>
    <w:multiLevelType w:val="hybridMultilevel"/>
    <w:tmpl w:val="02C21B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B7053"/>
    <w:multiLevelType w:val="hybridMultilevel"/>
    <w:tmpl w:val="6896D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64C49"/>
    <w:multiLevelType w:val="hybridMultilevel"/>
    <w:tmpl w:val="D708C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40BB6"/>
    <w:multiLevelType w:val="hybridMultilevel"/>
    <w:tmpl w:val="DF24F33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2F557C2"/>
    <w:multiLevelType w:val="hybridMultilevel"/>
    <w:tmpl w:val="83B2A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3333C"/>
    <w:multiLevelType w:val="hybridMultilevel"/>
    <w:tmpl w:val="7E249B1C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16"/>
    <w:rsid w:val="00010661"/>
    <w:rsid w:val="0003253C"/>
    <w:rsid w:val="00067645"/>
    <w:rsid w:val="000C6579"/>
    <w:rsid w:val="000F57C3"/>
    <w:rsid w:val="001307A5"/>
    <w:rsid w:val="00146485"/>
    <w:rsid w:val="0015036A"/>
    <w:rsid w:val="001A3801"/>
    <w:rsid w:val="001D7797"/>
    <w:rsid w:val="001E548F"/>
    <w:rsid w:val="00251FBA"/>
    <w:rsid w:val="0029015E"/>
    <w:rsid w:val="002C5A47"/>
    <w:rsid w:val="00312A72"/>
    <w:rsid w:val="00376BF5"/>
    <w:rsid w:val="00391E1B"/>
    <w:rsid w:val="003B1654"/>
    <w:rsid w:val="003F79D7"/>
    <w:rsid w:val="00427F35"/>
    <w:rsid w:val="004315F2"/>
    <w:rsid w:val="004D1120"/>
    <w:rsid w:val="0052671C"/>
    <w:rsid w:val="00595DD4"/>
    <w:rsid w:val="005D66CA"/>
    <w:rsid w:val="00732AD8"/>
    <w:rsid w:val="007D00C4"/>
    <w:rsid w:val="00803D1E"/>
    <w:rsid w:val="00826DF4"/>
    <w:rsid w:val="00856012"/>
    <w:rsid w:val="0085606E"/>
    <w:rsid w:val="008B6316"/>
    <w:rsid w:val="008D3A19"/>
    <w:rsid w:val="00920127"/>
    <w:rsid w:val="009D6387"/>
    <w:rsid w:val="00A5137C"/>
    <w:rsid w:val="00A94504"/>
    <w:rsid w:val="00B04EDD"/>
    <w:rsid w:val="00BC6975"/>
    <w:rsid w:val="00C34690"/>
    <w:rsid w:val="00C50556"/>
    <w:rsid w:val="00CE19C1"/>
    <w:rsid w:val="00D7530D"/>
    <w:rsid w:val="00DA00A3"/>
    <w:rsid w:val="00DC451D"/>
    <w:rsid w:val="00DE6911"/>
    <w:rsid w:val="00DF5122"/>
    <w:rsid w:val="00E26F55"/>
    <w:rsid w:val="00E436F4"/>
    <w:rsid w:val="00E47319"/>
    <w:rsid w:val="00EB0B42"/>
    <w:rsid w:val="00EC5A18"/>
    <w:rsid w:val="00F122B5"/>
    <w:rsid w:val="00F42D26"/>
    <w:rsid w:val="00F466B0"/>
    <w:rsid w:val="00FC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05C0A-8EC9-4DB7-A71D-635B97C8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6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D7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797"/>
    <w:rPr>
      <w:rFonts w:ascii="Segoe U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85606E"/>
  </w:style>
  <w:style w:type="paragraph" w:styleId="Akapitzlist">
    <w:name w:val="List Paragraph"/>
    <w:basedOn w:val="Normalny"/>
    <w:uiPriority w:val="34"/>
    <w:qFormat/>
    <w:rsid w:val="00DF5122"/>
    <w:pPr>
      <w:ind w:left="720"/>
      <w:contextualSpacing/>
    </w:pPr>
  </w:style>
  <w:style w:type="paragraph" w:customStyle="1" w:styleId="Default">
    <w:name w:val="Default"/>
    <w:rsid w:val="00B04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325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D5AC1-AF94-4BEC-B707-91A6CCFB8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Czekalska</dc:creator>
  <cp:keywords/>
  <dc:description/>
  <cp:lastModifiedBy>Ewa Wojciechowska</cp:lastModifiedBy>
  <cp:revision>24</cp:revision>
  <cp:lastPrinted>2022-01-27T09:15:00Z</cp:lastPrinted>
  <dcterms:created xsi:type="dcterms:W3CDTF">2017-02-21T13:50:00Z</dcterms:created>
  <dcterms:modified xsi:type="dcterms:W3CDTF">2022-07-01T09:47:00Z</dcterms:modified>
</cp:coreProperties>
</file>