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1A7C" w:rsidRDefault="005A21B9">
      <w:pPr>
        <w:ind w:left="4248"/>
        <w:jc w:val="both"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  <w:r>
        <w:rPr>
          <w:rFonts w:ascii="Times New Roman" w:hAnsi="Times New Roman" w:cs="Times New Roman"/>
          <w:b/>
          <w:color w:val="000000" w:themeColor="text1"/>
          <w:sz w:val="16"/>
          <w:szCs w:val="16"/>
        </w:rPr>
        <w:t>Załącznik Nr 1 do Zarządzenia nr 1/2024 Dyrektora Powiatowego Urzędu Pracy w Łęczycy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16"/>
          <w:szCs w:val="16"/>
        </w:rPr>
        <w:t xml:space="preserve">z dnia </w:t>
      </w:r>
      <w:bookmarkStart w:id="0" w:name="_GoBack"/>
      <w:r w:rsidR="000F47D6" w:rsidRPr="000F47D6">
        <w:rPr>
          <w:rFonts w:ascii="Times New Roman" w:hAnsi="Times New Roman" w:cs="Times New Roman"/>
          <w:b/>
          <w:sz w:val="16"/>
          <w:szCs w:val="16"/>
        </w:rPr>
        <w:t>17</w:t>
      </w:r>
      <w:bookmarkEnd w:id="0"/>
      <w:r>
        <w:rPr>
          <w:rFonts w:ascii="Times New Roman" w:hAnsi="Times New Roman" w:cs="Times New Roman"/>
          <w:b/>
          <w:color w:val="000000" w:themeColor="text1"/>
          <w:sz w:val="16"/>
          <w:szCs w:val="16"/>
        </w:rPr>
        <w:t xml:space="preserve">.01.2024r. w sprawie wprowadzenia w Powiatowym Urzędzie Pracy w Łęczycy „Zasad przyznawania środków z Krajowego Funduszu Szkoleniowego na kształcenie ustawiczne pracowników </w:t>
      </w:r>
      <w:r>
        <w:rPr>
          <w:rFonts w:ascii="Times New Roman" w:hAnsi="Times New Roman" w:cs="Times New Roman"/>
          <w:b/>
          <w:color w:val="000000" w:themeColor="text1"/>
          <w:sz w:val="16"/>
          <w:szCs w:val="16"/>
        </w:rPr>
        <w:br/>
        <w:t>i Pracodawcy”</w:t>
      </w:r>
    </w:p>
    <w:p w:rsidR="00BF1A7C" w:rsidRDefault="00BF1A7C">
      <w:pPr>
        <w:rPr>
          <w:rFonts w:ascii="Times New Roman" w:hAnsi="Times New Roman" w:cs="Times New Roman"/>
          <w:b/>
        </w:rPr>
      </w:pPr>
    </w:p>
    <w:p w:rsidR="00BF1A7C" w:rsidRDefault="005A21B9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ZASADY PRZYZNAWANIA ŚRODKÓW Z KRAJOWEGO FUNDUSZU SZKOLENIOWEGO </w:t>
      </w:r>
    </w:p>
    <w:p w:rsidR="00BF1A7C" w:rsidRDefault="005A21B9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NA KSZTAŁCENIE USTAWICZNE PRACOWNIKÓW I PRACOWDAWCY PRZEZ </w:t>
      </w:r>
    </w:p>
    <w:p w:rsidR="00BF1A7C" w:rsidRDefault="005A21B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POWIATOWY URZĄD PRACY W ŁĘCZYCY W 2024 roku</w:t>
      </w:r>
    </w:p>
    <w:p w:rsidR="00BF1A7C" w:rsidRDefault="005A21B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Niniejsze zasady zostały opracowane na podstawie:</w:t>
      </w:r>
    </w:p>
    <w:p w:rsidR="00BF1A7C" w:rsidRDefault="005A21B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Ustawa z dnia 20 kwietnia 2004r</w:t>
      </w:r>
      <w:r>
        <w:rPr>
          <w:rFonts w:ascii="Times New Roman" w:hAnsi="Times New Roman" w:cs="Times New Roman"/>
          <w:i/>
        </w:rPr>
        <w:t>. o promocji i zatrudnienia i instytucjach rynku pracy</w:t>
      </w:r>
      <w:r>
        <w:rPr>
          <w:rFonts w:ascii="Times New Roman" w:hAnsi="Times New Roman" w:cs="Times New Roman"/>
        </w:rPr>
        <w:t xml:space="preserve"> (Dz. U. z 2023r., poz. 735 z </w:t>
      </w:r>
      <w:proofErr w:type="spellStart"/>
      <w:r>
        <w:rPr>
          <w:rFonts w:ascii="Times New Roman" w:hAnsi="Times New Roman" w:cs="Times New Roman"/>
        </w:rPr>
        <w:t>późn</w:t>
      </w:r>
      <w:proofErr w:type="spellEnd"/>
      <w:r>
        <w:rPr>
          <w:rFonts w:ascii="Times New Roman" w:hAnsi="Times New Roman" w:cs="Times New Roman"/>
        </w:rPr>
        <w:t>. zm.);</w:t>
      </w:r>
    </w:p>
    <w:p w:rsidR="00BF1A7C" w:rsidRDefault="005A21B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Ustawa z dnia 23 kwietnia 1964r. Kodeks Cywilny (</w:t>
      </w:r>
      <w:r>
        <w:rPr>
          <w:rFonts w:ascii="Times New Roman" w:hAnsi="Times New Roman" w:cs="Times New Roman"/>
          <w:color w:val="000000" w:themeColor="text1"/>
        </w:rPr>
        <w:t>Dz. U. z 2023 r.,</w:t>
      </w:r>
      <w:r>
        <w:rPr>
          <w:rFonts w:ascii="Times New Roman" w:hAnsi="Times New Roman" w:cs="Times New Roman"/>
        </w:rPr>
        <w:t xml:space="preserve"> poz. 1610, 1615, 1890, 1933);</w:t>
      </w:r>
    </w:p>
    <w:p w:rsidR="00BF1A7C" w:rsidRDefault="005A21B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Ustawa z dnia 27 sierpnia 2009 r. o finansach publicznych (tekst jednolity ustawy Dz. U. </w:t>
      </w:r>
      <w:r>
        <w:rPr>
          <w:rFonts w:ascii="Times New Roman" w:hAnsi="Times New Roman" w:cs="Times New Roman"/>
          <w:color w:val="000000" w:themeColor="text1"/>
        </w:rPr>
        <w:br/>
        <w:t xml:space="preserve"> z 2023 r., poz. 1270, 1273, 1407, 1429, 1641, 1693, 1872);</w:t>
      </w:r>
    </w:p>
    <w:p w:rsidR="00BF1A7C" w:rsidRDefault="005A21B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Rozporządzenie Ministra Pracy i Polityki Społecznej z dnia 14 maja 2018 r. w sprawie przyznawania środków z Krajowego Funduszu Szkoleniowego (Dz. U. z 2018 poz. 117);</w:t>
      </w:r>
    </w:p>
    <w:p w:rsidR="00BF1A7C" w:rsidRDefault="005A21B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Ustawa z dnia 30 kwietnia 2004 r. </w:t>
      </w:r>
      <w:r>
        <w:rPr>
          <w:rFonts w:ascii="Times New Roman" w:hAnsi="Times New Roman" w:cs="Times New Roman"/>
          <w:i/>
        </w:rPr>
        <w:t>o postępowaniu w sprawach dotyczących pomocy publicznej</w:t>
      </w:r>
      <w:r>
        <w:rPr>
          <w:rFonts w:ascii="Times New Roman" w:hAnsi="Times New Roman" w:cs="Times New Roman"/>
        </w:rPr>
        <w:t xml:space="preserve"> (Dz. U. z 2023 r., poz. 702 z </w:t>
      </w:r>
      <w:proofErr w:type="spellStart"/>
      <w:r>
        <w:rPr>
          <w:rFonts w:ascii="Times New Roman" w:hAnsi="Times New Roman" w:cs="Times New Roman"/>
        </w:rPr>
        <w:t>póź</w:t>
      </w:r>
      <w:proofErr w:type="spellEnd"/>
      <w:r>
        <w:rPr>
          <w:rFonts w:ascii="Times New Roman" w:hAnsi="Times New Roman" w:cs="Times New Roman"/>
        </w:rPr>
        <w:t>. zm.) oraz jej przepisów wykonawczych;</w:t>
      </w:r>
    </w:p>
    <w:p w:rsidR="00BF1A7C" w:rsidRDefault="005A21B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</w:t>
      </w:r>
      <w:r w:rsidR="005F0475">
        <w:rPr>
          <w:rFonts w:ascii="Times New Roman" w:hAnsi="Times New Roman" w:cs="Times New Roman"/>
        </w:rPr>
        <w:t>zporządzenie Komisji (UE) nr 2831/2023 z dna 13 grudnia 202</w:t>
      </w:r>
      <w:r>
        <w:rPr>
          <w:rFonts w:ascii="Times New Roman" w:hAnsi="Times New Roman" w:cs="Times New Roman"/>
        </w:rPr>
        <w:t xml:space="preserve">3 r. w sprawie stosowania art. 107 </w:t>
      </w:r>
      <w:r>
        <w:rPr>
          <w:rFonts w:ascii="Times New Roman" w:hAnsi="Times New Roman" w:cs="Times New Roman"/>
        </w:rPr>
        <w:br/>
        <w:t xml:space="preserve">i 108 Traktatu o funkcjonowaniu Unii Europejskiej do pomocy de </w:t>
      </w:r>
      <w:proofErr w:type="spellStart"/>
      <w:r>
        <w:rPr>
          <w:rFonts w:ascii="Times New Roman" w:hAnsi="Times New Roman" w:cs="Times New Roman"/>
        </w:rPr>
        <w:t>minims</w:t>
      </w:r>
      <w:proofErr w:type="spellEnd"/>
      <w:r>
        <w:rPr>
          <w:rFonts w:ascii="Times New Roman" w:hAnsi="Times New Roman" w:cs="Times New Roman"/>
        </w:rPr>
        <w:t xml:space="preserve"> (Dz. Urz. UE L </w:t>
      </w:r>
      <w:r w:rsidR="005F0475">
        <w:rPr>
          <w:rFonts w:ascii="Times New Roman" w:hAnsi="Times New Roman" w:cs="Times New Roman"/>
        </w:rPr>
        <w:t xml:space="preserve">2023/2831 </w:t>
      </w:r>
      <w:r w:rsidR="005F0475">
        <w:rPr>
          <w:rFonts w:ascii="Times New Roman" w:hAnsi="Times New Roman" w:cs="Times New Roman"/>
        </w:rPr>
        <w:br/>
        <w:t>z dnia 15.12.2023 r.</w:t>
      </w:r>
    </w:p>
    <w:p w:rsidR="00BF1A7C" w:rsidRDefault="005A21B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§1</w:t>
      </w:r>
    </w:p>
    <w:p w:rsidR="00BF1A7C" w:rsidRDefault="005A21B9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Środki Funduszu Pracy w formie Krajowego Funduszu Szkoleniowego przeznaczone są na finansowanie działań na rzecz kształcenia ustawicznego pracowników i pracodawcy.</w:t>
      </w:r>
    </w:p>
    <w:p w:rsidR="00BF1A7C" w:rsidRDefault="005A21B9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 Krajowego Funduszu Szkoleniowego mogą być finansowane następujące działania w ramach kształcenia ustawicznego:</w:t>
      </w:r>
    </w:p>
    <w:p w:rsidR="00BF1A7C" w:rsidRDefault="005A21B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Kursy dla pracodawców lub pracowników realizowane z inicjatywy pracodawcy lub za jego zgodą;</w:t>
      </w:r>
    </w:p>
    <w:p w:rsidR="00BF1A7C" w:rsidRDefault="005A21B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Studia podyplomowe dla pracodawców lub pracowników, realizowane z inicjatywy pracodawcy lub za jego zgodą;</w:t>
      </w:r>
    </w:p>
    <w:p w:rsidR="00BF1A7C" w:rsidRDefault="005A21B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Egzaminy umożliwiające uzyskanie dokumentów potwierdzających nabycie umiejętności, kwalifikacji lub uprawnień zawodowych;</w:t>
      </w:r>
    </w:p>
    <w:p w:rsidR="00BF1A7C" w:rsidRDefault="005A21B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Badania lekarskie i psychologiczne wymagane do podjęcia kształcenia lub pracy zawodowej po ukończeniu kształcenia;</w:t>
      </w:r>
    </w:p>
    <w:p w:rsidR="00BF1A7C" w:rsidRDefault="005A21B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Ubezpieczenie od następstw nieszczęśliwych wypadków w związku z podjętym kształceniem.</w:t>
      </w:r>
    </w:p>
    <w:p w:rsidR="00BF1A7C" w:rsidRDefault="00BF1A7C">
      <w:pPr>
        <w:pStyle w:val="Akapitzlist"/>
        <w:ind w:left="1344"/>
        <w:jc w:val="both"/>
        <w:rPr>
          <w:rFonts w:ascii="Times New Roman" w:hAnsi="Times New Roman" w:cs="Times New Roman"/>
        </w:rPr>
      </w:pPr>
    </w:p>
    <w:p w:rsidR="00BF1A7C" w:rsidRDefault="005A21B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§2</w:t>
      </w:r>
    </w:p>
    <w:p w:rsidR="00BF1A7C" w:rsidRDefault="005A21B9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Dysponentem KFS jest Minister właściwy do spraw pracy. Minister ustala ogólnokrajowe priorytety wydawania środków KFS i proponuje sposób podziału środków.</w:t>
      </w:r>
    </w:p>
    <w:p w:rsidR="00BF1A7C" w:rsidRDefault="005A21B9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Przy rozpatrywaniu wniosku starosta uwzględnia zgodność dofinansowywanych działań </w:t>
      </w:r>
      <w:r>
        <w:rPr>
          <w:rFonts w:ascii="Times New Roman" w:hAnsi="Times New Roman" w:cs="Times New Roman"/>
        </w:rPr>
        <w:br/>
        <w:t>z ustalonymi priorytetami wydatkowania środków KFS na dany rok.</w:t>
      </w:r>
    </w:p>
    <w:p w:rsidR="00BF1A7C" w:rsidRDefault="005A21B9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Środki KFS są rozwiązaniem systemowym, adresowanym do pracodawców, wspomagającym przekwalifikowanie lub aktualizację wiedzy i umiejętności osób pracujących.</w:t>
      </w:r>
    </w:p>
    <w:p w:rsidR="00BF1A7C" w:rsidRDefault="005A21B9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Dofinansowanie ze środków KFS ma charakter fakultatywny, co oznacza, że PUP w Łęczycy może przyjąć wniosek do realizacji, odrzucić, zwrócić do poprawienia lub przystąpić do negocjacji. </w:t>
      </w:r>
      <w:r>
        <w:rPr>
          <w:rFonts w:ascii="Times New Roman" w:hAnsi="Times New Roman" w:cs="Times New Roman"/>
        </w:rPr>
        <w:br/>
        <w:t xml:space="preserve">W sytuacjach budzących wątpliwości, m.in. w przypadku ceny/kosztów działań, odbiegających od </w:t>
      </w:r>
      <w:r>
        <w:rPr>
          <w:rFonts w:ascii="Times New Roman" w:hAnsi="Times New Roman" w:cs="Times New Roman"/>
        </w:rPr>
        <w:lastRenderedPageBreak/>
        <w:t xml:space="preserve">zazwyczaj spotkanych na rynku usług szkoleniowych, PUP w Łęczycy ma prawo poprosić Pracodawcę o wyjaśnienia i szczegółowe uzasadnienie dofinansowania kształcenia ustawicznego </w:t>
      </w:r>
      <w:r>
        <w:rPr>
          <w:rFonts w:ascii="Times New Roman" w:hAnsi="Times New Roman" w:cs="Times New Roman"/>
        </w:rPr>
        <w:br/>
        <w:t>u danego usługodawcy.</w:t>
      </w:r>
    </w:p>
    <w:p w:rsidR="00BF1A7C" w:rsidRDefault="005A21B9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Pracodawca może uzyskać środki z KFS na sfinansowanie kosztów kształcenia ustawicznego </w:t>
      </w:r>
      <w:r>
        <w:rPr>
          <w:rFonts w:ascii="Times New Roman" w:hAnsi="Times New Roman" w:cs="Times New Roman"/>
        </w:rPr>
        <w:br/>
        <w:t xml:space="preserve">w wysokości 80% tych kosztów, nie więcej jednak niż 300% przeciętnego wynagrodzenia w danym roku na jednego uczestnika, wyjątek stanowią mikroprzedsiębiorstwa, które mogą uzyskać środki </w:t>
      </w:r>
      <w:r>
        <w:rPr>
          <w:rFonts w:ascii="Times New Roman" w:hAnsi="Times New Roman" w:cs="Times New Roman"/>
        </w:rPr>
        <w:br/>
        <w:t xml:space="preserve">w wysokości 100% kosztów kształcenia, nie więcej jednak niż 300% przeciętnego wynagrodzenia </w:t>
      </w:r>
      <w:r>
        <w:rPr>
          <w:rFonts w:ascii="Times New Roman" w:hAnsi="Times New Roman" w:cs="Times New Roman"/>
        </w:rPr>
        <w:br/>
        <w:t>w danym roku na jednego uczestnika.</w:t>
      </w:r>
    </w:p>
    <w:p w:rsidR="00BF1A7C" w:rsidRDefault="005A21B9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Przy wyliczaniu wkładu własnego Pracodawcy uwzględnia się wyłącznie koszty samego kształcenia ustawicznego, nie uwzględnia się natomiast innych kosztów, które Pracodawca ponosi w związku </w:t>
      </w:r>
      <w:r>
        <w:rPr>
          <w:rFonts w:ascii="Times New Roman" w:hAnsi="Times New Roman" w:cs="Times New Roman"/>
        </w:rPr>
        <w:br/>
        <w:t>z udziałem pracowników w kształceniu ustawicznym, np. wynagrodzenia za godziny nieobecności pracy w związku z uczestnictwem w zajęciach, kosztów delegacji w przypadku konieczności dojazdu do miejscowości innej niż miejsce pracy, itp.</w:t>
      </w:r>
    </w:p>
    <w:p w:rsidR="00BF1A7C" w:rsidRDefault="005A21B9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 otrzymaniu środków finansowych z Powiatowego Urzędu Pracy, Pracodawca opłaca dany koszt kształcenia ustawicznego wraz z wkładem własnym.</w:t>
      </w:r>
    </w:p>
    <w:p w:rsidR="00BF1A7C" w:rsidRDefault="005A21B9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Środki KFS Powiatowy Urząd Pracy w Łęczycy przekazuje na rachunek bankowy Pracodawcy wskazany we wniosku w </w:t>
      </w:r>
      <w:r>
        <w:rPr>
          <w:rFonts w:ascii="Times New Roman" w:hAnsi="Times New Roman" w:cs="Times New Roman"/>
          <w:b/>
          <w:i/>
        </w:rPr>
        <w:t>terminie do 5 dni</w:t>
      </w:r>
      <w:r>
        <w:rPr>
          <w:rFonts w:ascii="Times New Roman" w:hAnsi="Times New Roman" w:cs="Times New Roman"/>
        </w:rPr>
        <w:t xml:space="preserve"> od dnia przedłożenia przez Pracodawcę w PUP nieopłaconej faktury.</w:t>
      </w:r>
    </w:p>
    <w:p w:rsidR="00BF1A7C" w:rsidRDefault="005A21B9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Środki przekazane z KFS przez Powiatowy Urząd Pracy Pracodawcy, winny być natychmiast wydatkowane (przekazane wykonawcy) zgodnie z ich przeznaczeniem. Odsetki, które zostaną dopisane Pracodawcy od kwoty KFS podlegają zwrotowi.</w:t>
      </w:r>
    </w:p>
    <w:p w:rsidR="00BF1A7C" w:rsidRDefault="005A21B9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Środki KFS przyznane na sfinansowanie kształcenia ustawicznego Pracodawcy prowadzącemu działalność gospodarczą stanowią pomoc udzielaną zgodnie z warunkami dopuszczalności pomocy </w:t>
      </w:r>
      <w:r>
        <w:rPr>
          <w:rFonts w:ascii="Times New Roman" w:hAnsi="Times New Roman" w:cs="Times New Roman"/>
        </w:rPr>
        <w:br/>
        <w:t>de minimis.</w:t>
      </w:r>
    </w:p>
    <w:p w:rsidR="00BF1A7C" w:rsidRDefault="005A21B9">
      <w:pPr>
        <w:ind w:left="36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§3</w:t>
      </w:r>
    </w:p>
    <w:p w:rsidR="00BF1A7C" w:rsidRDefault="005A21B9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 dofinansowanie w ramach Krajowego Funduszu Szkoleniowego mogą wystąpić wszyscy Pracodawcy, w rozumieniu przepisów ustawy, którzy zamierzają inwestować w podnoszenie kwalifikacji lub kompetencji własnych pracowników. Zgodnie z definicją zawartą w art.2 ust.1 pkt. 25 ustawy </w:t>
      </w:r>
      <w:r>
        <w:rPr>
          <w:rFonts w:ascii="Times New Roman" w:hAnsi="Times New Roman" w:cs="Times New Roman"/>
          <w:i/>
        </w:rPr>
        <w:t>o promocji zatrudnienia i instytucjach rynku pracy</w:t>
      </w:r>
      <w:r>
        <w:rPr>
          <w:rFonts w:ascii="Times New Roman" w:hAnsi="Times New Roman" w:cs="Times New Roman"/>
        </w:rPr>
        <w:t xml:space="preserve"> Pracodawca to jednostka organizacyjna, chociażby nie posiadała osobowości prawnej, a także osoba fizyczna, jeżeli zatrudnia co najmniej jednego pracownika.</w:t>
      </w:r>
    </w:p>
    <w:p w:rsidR="00BF1A7C" w:rsidRDefault="005A21B9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O dofinansowanie kosztów kształcenia ustawicznego mogą wnioskować </w:t>
      </w:r>
      <w:r>
        <w:rPr>
          <w:rFonts w:ascii="Times New Roman" w:hAnsi="Times New Roman" w:cs="Times New Roman"/>
          <w:b/>
          <w:i/>
        </w:rPr>
        <w:t>Pracodawcy posiadający siedzibę lub miejsce prowadzenia działalności w powiecie łęczyckim.</w:t>
      </w:r>
    </w:p>
    <w:p w:rsidR="00BF1A7C" w:rsidRDefault="005A21B9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przypadku wnioskowania o środki KFS przez jednostki organizacyjne powiatu łęczyckiego, wnioski te powinny być opiniowane przez Powiatową Radę Rynku Pracy. Urząd do momentu uzyskania opinii Powiatowej Rady Rynku Pracy wstrzymuje się z rozpatrzeniem w/w wniosków. Może mieć to wpływ na opóźnienie realizacji zaplanowanych działań przez Pracodawcę, dlatego też istotne jest złożenie wniosku z odpowiednim wyprzedzeniem.</w:t>
      </w:r>
    </w:p>
    <w:p w:rsidR="00BF1A7C" w:rsidRDefault="005A21B9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Pracodawcy mogą ubiegać się o środki z KFS dla swoich pracowników, zatrudnionych w ramach umowy o pracę zawartej na czas przekraczający okres kształcenia ustawicznego.</w:t>
      </w:r>
    </w:p>
    <w:p w:rsidR="00BF1A7C" w:rsidRDefault="00BF1A7C">
      <w:pPr>
        <w:pStyle w:val="Akapitzlist"/>
        <w:jc w:val="both"/>
        <w:rPr>
          <w:rFonts w:ascii="Times New Roman" w:hAnsi="Times New Roman" w:cs="Times New Roman"/>
        </w:rPr>
      </w:pPr>
    </w:p>
    <w:p w:rsidR="00BF1A7C" w:rsidRDefault="005A21B9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</w:rPr>
        <w:t>UWAGA: Nie ma znaczenia, na jaki rodzaj umowy o pracę ( czas określony, nieokreślony) zatrudnieni są pracownicy korzystający z kształcenia dofinansowanego środkami KFS, a także czy jest to praca na pełen czy część etatu.</w:t>
      </w:r>
    </w:p>
    <w:p w:rsidR="00BF1A7C" w:rsidRDefault="005A21B9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 środki na kształcenie ustawiczne mogą ubiegać się również Pracodawcy spełniający powyższe wymagania, zainteresowani podnoszeniem własnych kwalifikacji zawodowych.</w:t>
      </w:r>
    </w:p>
    <w:p w:rsidR="00BF1A7C" w:rsidRDefault="005A21B9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Starosta lub osoba działająca z upoważnienia Starosty może zawierać umowy z Pracodawcami do wyczerpania środków finansowych przyznanych limitem.</w:t>
      </w:r>
    </w:p>
    <w:p w:rsidR="00BF1A7C" w:rsidRDefault="005A21B9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Wybór instytucji szkoleniowej prowadzącej kształcenie ustawiczne lub przeprowadzającej egzamin pozostawia się do dyspozycji Pracodawcy, przy zachowaniu zasady racjonalnego wydatkowania środków.</w:t>
      </w:r>
    </w:p>
    <w:p w:rsidR="00BF1A7C" w:rsidRDefault="005A21B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§4</w:t>
      </w:r>
    </w:p>
    <w:p w:rsidR="00BF1A7C" w:rsidRDefault="005A21B9">
      <w:pPr>
        <w:pStyle w:val="Akapitzlist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Ze środków KFS nie można finansować wsparcia dla</w:t>
      </w:r>
      <w:r>
        <w:rPr>
          <w:rFonts w:ascii="Times New Roman" w:hAnsi="Times New Roman" w:cs="Times New Roman"/>
        </w:rPr>
        <w:t>:</w:t>
      </w:r>
    </w:p>
    <w:p w:rsidR="00BF1A7C" w:rsidRDefault="005A21B9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Osób niebędących pracownikami tj.  osoby świadczące pracę w oparciu o umowy </w:t>
      </w:r>
      <w:proofErr w:type="spellStart"/>
      <w:r>
        <w:rPr>
          <w:rFonts w:ascii="Times New Roman" w:hAnsi="Times New Roman" w:cs="Times New Roman"/>
        </w:rPr>
        <w:t>cywilno</w:t>
      </w:r>
      <w:proofErr w:type="spellEnd"/>
      <w:r>
        <w:rPr>
          <w:rFonts w:ascii="Times New Roman" w:hAnsi="Times New Roman" w:cs="Times New Roman"/>
        </w:rPr>
        <w:t xml:space="preserve"> –prawne np. umowa zlecenie, umowa o dzieło.</w:t>
      </w:r>
    </w:p>
    <w:p w:rsidR="00BF1A7C" w:rsidRDefault="005A21B9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Pracowników przebywających na urlopach macierzyńskich/ojcowskim, wychowawczym, bezpłatnym.</w:t>
      </w:r>
    </w:p>
    <w:p w:rsidR="00BF1A7C" w:rsidRDefault="005A21B9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Wnioskodawców niezatrudniających żadnego pracownika, bądź zatrudniający jedynie osoby na podstawie Kodeksu cywilnego, czyli tzw. umowy </w:t>
      </w:r>
      <w:proofErr w:type="spellStart"/>
      <w:r>
        <w:rPr>
          <w:rFonts w:ascii="Times New Roman" w:hAnsi="Times New Roman" w:cs="Times New Roman"/>
        </w:rPr>
        <w:t>cywilno</w:t>
      </w:r>
      <w:proofErr w:type="spellEnd"/>
      <w:r>
        <w:rPr>
          <w:rFonts w:ascii="Times New Roman" w:hAnsi="Times New Roman" w:cs="Times New Roman"/>
        </w:rPr>
        <w:t xml:space="preserve"> – prawne.</w:t>
      </w:r>
    </w:p>
    <w:p w:rsidR="00BF1A7C" w:rsidRDefault="005A21B9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Pracodawców, którzy wykorzystali limit pomocy de minimis lub też są wykluczeni </w:t>
      </w:r>
      <w:r>
        <w:rPr>
          <w:rFonts w:ascii="Times New Roman" w:hAnsi="Times New Roman" w:cs="Times New Roman"/>
        </w:rPr>
        <w:br/>
        <w:t>z możliwości ubiegania się o taką pomoc.</w:t>
      </w:r>
    </w:p>
    <w:p w:rsidR="00BF1A7C" w:rsidRDefault="005A21B9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Pracodawców, którzy zalegają z opłacaniem wynagrodzeń pracownikom oraz z opłacaniem należnych składek na ubezpieczenia społeczne, zdrowotne, Fundusz Pracy, Fundusz Gwarantowanych Świadczeń Pracowniczych i innych danin publicznych.</w:t>
      </w:r>
    </w:p>
    <w:p w:rsidR="00BF1A7C" w:rsidRDefault="005A21B9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Wnioskodawca, który ubiega się o kształcenie ustawiczne pracownika/pracodawcy, na którego w 2024 r. wydatkowany już został limit środków KFS – 300% przeciętnego wynagrodzenia.</w:t>
      </w:r>
    </w:p>
    <w:p w:rsidR="00BF1A7C" w:rsidRDefault="005A21B9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Osób współpracujących z osobą prowadzącą działalność gospodarczą.</w:t>
      </w:r>
    </w:p>
    <w:p w:rsidR="00BF1A7C" w:rsidRDefault="005A21B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§5</w:t>
      </w:r>
    </w:p>
    <w:p w:rsidR="00BF1A7C" w:rsidRDefault="005A21B9">
      <w:pPr>
        <w:pStyle w:val="Default"/>
        <w:numPr>
          <w:ilvl w:val="0"/>
          <w:numId w:val="8"/>
        </w:numPr>
        <w:jc w:val="both"/>
        <w:rPr>
          <w:sz w:val="23"/>
          <w:szCs w:val="23"/>
        </w:rPr>
      </w:pPr>
      <w:r>
        <w:rPr>
          <w:iCs/>
          <w:sz w:val="23"/>
          <w:szCs w:val="23"/>
        </w:rPr>
        <w:t xml:space="preserve">Pracodawca nie może otrzymać dofinansowania do usług, o których mowa w § 3 ust. 1, świadczonych przez usługodawcę, z którym jest powiązany osobowo lub kapitałowo. Przez powiązanie kapitałowe lub osobowe rozumie się wzajemne powiązania między pracodawcą lub osobami upoważnionymi do zaciągania zobowiązań w imieniu pracodawcy, polegające </w:t>
      </w:r>
      <w:r>
        <w:rPr>
          <w:iCs/>
          <w:sz w:val="23"/>
          <w:szCs w:val="23"/>
        </w:rPr>
        <w:br/>
        <w:t xml:space="preserve">w szczególności na: </w:t>
      </w:r>
    </w:p>
    <w:p w:rsidR="00BF1A7C" w:rsidRDefault="005A21B9">
      <w:pPr>
        <w:pStyle w:val="Default"/>
        <w:numPr>
          <w:ilvl w:val="0"/>
          <w:numId w:val="9"/>
        </w:numPr>
        <w:spacing w:after="27"/>
        <w:jc w:val="both"/>
        <w:rPr>
          <w:sz w:val="23"/>
          <w:szCs w:val="23"/>
        </w:rPr>
      </w:pPr>
      <w:r>
        <w:rPr>
          <w:iCs/>
          <w:sz w:val="23"/>
          <w:szCs w:val="23"/>
        </w:rPr>
        <w:t xml:space="preserve">a) uczestniczeniu w spółce jako wspólnik spółki cywilnej lub spółki osobowej, </w:t>
      </w:r>
    </w:p>
    <w:p w:rsidR="00BF1A7C" w:rsidRDefault="005A21B9">
      <w:pPr>
        <w:pStyle w:val="Default"/>
        <w:numPr>
          <w:ilvl w:val="0"/>
          <w:numId w:val="9"/>
        </w:numPr>
        <w:spacing w:after="27"/>
        <w:jc w:val="both"/>
        <w:rPr>
          <w:sz w:val="23"/>
          <w:szCs w:val="23"/>
        </w:rPr>
      </w:pPr>
      <w:r>
        <w:rPr>
          <w:iCs/>
          <w:sz w:val="23"/>
          <w:szCs w:val="23"/>
        </w:rPr>
        <w:t xml:space="preserve">b) posiadaniu co najmniej 10% udziałów lub akcji, </w:t>
      </w:r>
    </w:p>
    <w:p w:rsidR="00BF1A7C" w:rsidRDefault="005A21B9">
      <w:pPr>
        <w:pStyle w:val="Default"/>
        <w:numPr>
          <w:ilvl w:val="0"/>
          <w:numId w:val="9"/>
        </w:numPr>
        <w:spacing w:after="27"/>
        <w:jc w:val="both"/>
        <w:rPr>
          <w:sz w:val="23"/>
          <w:szCs w:val="23"/>
        </w:rPr>
      </w:pPr>
      <w:r>
        <w:rPr>
          <w:iCs/>
          <w:sz w:val="23"/>
          <w:szCs w:val="23"/>
        </w:rPr>
        <w:t xml:space="preserve">c) pełnieniu funkcji członka organu nadzorczego lub zarządzającego, prokurenta, pełnomocnika, </w:t>
      </w:r>
    </w:p>
    <w:p w:rsidR="00BF1A7C" w:rsidRDefault="005A21B9">
      <w:pPr>
        <w:pStyle w:val="Default"/>
        <w:numPr>
          <w:ilvl w:val="0"/>
          <w:numId w:val="9"/>
        </w:numPr>
        <w:jc w:val="both"/>
        <w:rPr>
          <w:sz w:val="23"/>
          <w:szCs w:val="23"/>
        </w:rPr>
      </w:pPr>
      <w:r>
        <w:rPr>
          <w:iCs/>
          <w:sz w:val="23"/>
          <w:szCs w:val="23"/>
        </w:rPr>
        <w:t xml:space="preserve">d) pozostawaniu w związku małżeńskim, w stosunku pokrewieństwa lub powinowactwa w linii </w:t>
      </w:r>
      <w:r>
        <w:rPr>
          <w:iCs/>
          <w:sz w:val="23"/>
          <w:szCs w:val="23"/>
        </w:rPr>
        <w:br/>
        <w:t xml:space="preserve">                prostej, pokrewieństwa lub powinowactwa w linii bocznej do drugiego stopnia lub w stosunku </w:t>
      </w:r>
      <w:r>
        <w:rPr>
          <w:iCs/>
          <w:sz w:val="23"/>
          <w:szCs w:val="23"/>
        </w:rPr>
        <w:br/>
        <w:t xml:space="preserve">                przysposobienia, opieki lub kurateli. </w:t>
      </w:r>
    </w:p>
    <w:p w:rsidR="00BF1A7C" w:rsidRDefault="005A21B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§6</w:t>
      </w:r>
    </w:p>
    <w:p w:rsidR="00BF1A7C" w:rsidRDefault="005A21B9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Pracodawca planujący zorganizowanie szkolenia, składa we właściwym dla siedziby Pracodawcy Urzędzie Pracy wniosek o dofinansowanie kosztów kształcenia ustawicznego, którego wzór stanowi załącznik Nr 1 do niniejszych zasad, zawierający:</w:t>
      </w:r>
    </w:p>
    <w:p w:rsidR="00BF1A7C" w:rsidRDefault="005A21B9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Dane Pracodawcy: nazwę pracodawcy, adres siedziby i miejsce prowadzenia działalności, numer identyfikacji podatkowej, numer identyfikacyjny REGON oraz oznaczenie przeważającego rodzaju prowadzonej działalności gospodarczej według PKD, informację </w:t>
      </w:r>
      <w:r>
        <w:rPr>
          <w:rFonts w:ascii="Times New Roman" w:hAnsi="Times New Roman" w:cs="Times New Roman"/>
        </w:rPr>
        <w:br/>
        <w:t>o liczbie zatrudnionych pracowników, imię i nazwisko osoby wskazanej przez Pracodawcę do kontaktów, numer telefonu oraz adres poczty elektronicznej;</w:t>
      </w:r>
    </w:p>
    <w:p w:rsidR="00BF1A7C" w:rsidRDefault="005A21B9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Wskazanie działań dotyczących kształcenia ustawicznego pracowników i pracodawcy, liczbę osób, których wydatek dotyczy, form kształcenia ustawicznego, kosztów kształcenia ustawicznego na jednego uczestnika oraz termin realizacji wskazanych działań;</w:t>
      </w:r>
    </w:p>
    <w:p w:rsidR="00BF1A7C" w:rsidRDefault="005A21B9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Określenie całkowitej wysokości wydatków na działania obejmujące kształcenie ustawiczne pracowników i pracodawcy, wnioskowaną wysokość środków KFS oraz wysokość wkładu własnego wnoszonego przez pracodawcę.</w:t>
      </w:r>
    </w:p>
    <w:p w:rsidR="00BF1A7C" w:rsidRDefault="005A21B9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Uzasadnienie potrzeby odbycia kształcenia ustawicznego, przy uwzględnieniu obecnych lub przyszłych potrzeb pracodawcy oraz obowiązujących priorytetów wydatkowania środków KFS;</w:t>
      </w:r>
    </w:p>
    <w:p w:rsidR="00BF1A7C" w:rsidRDefault="005A21B9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Uzasadnienie wyboru realizatora usługi kształcenia ustawicznego finansowanej ze środków KFS, wraz z następującymi informacjami:</w:t>
      </w:r>
    </w:p>
    <w:p w:rsidR="00BF1A7C" w:rsidRDefault="005A21B9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nazwa i siedziba realizatora usługi kształcenia ustawicznego;</w:t>
      </w:r>
    </w:p>
    <w:p w:rsidR="00BF1A7C" w:rsidRDefault="005A21B9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posiadanie przez realizatora usługi kształcenia ustawicznego certyfikatów jakości oferowanych usług kształcenia ustawicznego, a w przypadku kursów – posiadanie dokumentu, na podstawie którego prowadzi on pozaszkolne formy kształcenia ustawicznego, jeżeli informacja ta nie jest dostępna w publicznych rejestrach elektronicznych;</w:t>
      </w:r>
    </w:p>
    <w:p w:rsidR="00BF1A7C" w:rsidRDefault="005A21B9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nazwa i liczba godzin kształcenia ustawicznego;</w:t>
      </w:r>
    </w:p>
    <w:p w:rsidR="00BF1A7C" w:rsidRDefault="005A21B9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cena usługi kształcenia ustawicznego w porównaniu z ceną podobnych usług oferowanych na rynku, o ile są dostępne;</w:t>
      </w:r>
    </w:p>
    <w:p w:rsidR="00BF1A7C" w:rsidRDefault="005A21B9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Informację o planach dalszego zatrudnienia osób, które będą objęte kształceniem ustawicznym finansowanym ze środków KFS;</w:t>
      </w:r>
    </w:p>
    <w:p w:rsidR="00BF1A7C" w:rsidRDefault="005A21B9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Kopię dokumentu potwierdzającego oznaczenie formy prawnej prowadzonej działalności – </w:t>
      </w:r>
      <w:r>
        <w:rPr>
          <w:rFonts w:ascii="Times New Roman" w:hAnsi="Times New Roman" w:cs="Times New Roman"/>
        </w:rPr>
        <w:br/>
        <w:t xml:space="preserve">w przypadku braku wpisu do Krajowego Rejestru Sądowego lub Centralnej Ewidencji </w:t>
      </w:r>
      <w:r>
        <w:rPr>
          <w:rFonts w:ascii="Times New Roman" w:hAnsi="Times New Roman" w:cs="Times New Roman"/>
        </w:rPr>
        <w:br/>
        <w:t>i Informacji o Działalności Gospodarczej;</w:t>
      </w:r>
    </w:p>
    <w:p w:rsidR="00BF1A7C" w:rsidRDefault="005A21B9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Program kształcenia lub zakres egzaminu;</w:t>
      </w:r>
    </w:p>
    <w:p w:rsidR="00BF1A7C" w:rsidRDefault="005A21B9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Wzór dokumentu potwierdzającego kompetencje nabyte przez uczestników, wystawianego przez realizatora usługi kształcenia ustawicznego, o ile nie wynika on z przepisów powszechnie obowiązujących;</w:t>
      </w:r>
    </w:p>
    <w:p w:rsidR="00BF1A7C" w:rsidRDefault="005A21B9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Formularz informacji przedstawianych przy ubieganiu się </w:t>
      </w:r>
      <w:r>
        <w:rPr>
          <w:rFonts w:ascii="Times New Roman" w:hAnsi="Times New Roman" w:cs="Times New Roman"/>
          <w:i/>
        </w:rPr>
        <w:t>o pomoc de minimis</w:t>
      </w:r>
      <w:r>
        <w:rPr>
          <w:rFonts w:ascii="Times New Roman" w:hAnsi="Times New Roman" w:cs="Times New Roman"/>
        </w:rPr>
        <w:t xml:space="preserve"> (wypełniają pracodawcy będący beneficjentami pomocy publicznej);</w:t>
      </w:r>
    </w:p>
    <w:p w:rsidR="00BF1A7C" w:rsidRDefault="005A21B9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Oświadczenie o otrzymanej </w:t>
      </w:r>
      <w:r>
        <w:rPr>
          <w:rFonts w:ascii="Times New Roman" w:hAnsi="Times New Roman" w:cs="Times New Roman"/>
          <w:i/>
        </w:rPr>
        <w:t>pomocy de minimis</w:t>
      </w:r>
      <w:r>
        <w:rPr>
          <w:rFonts w:ascii="Times New Roman" w:hAnsi="Times New Roman" w:cs="Times New Roman"/>
        </w:rPr>
        <w:t xml:space="preserve"> w ciągu bieżącego roku budżetowego  oraz dwóch poprzedzających go lat budżetowych (wypełniają pracodawcy będący beneficjentami pomocy publicznej);</w:t>
      </w:r>
    </w:p>
    <w:p w:rsidR="00BF1A7C" w:rsidRDefault="005A21B9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Pracodawca ubiegający się o przyznanie środków KFS zobowiązany jest do rzetelnego </w:t>
      </w:r>
      <w:r>
        <w:rPr>
          <w:rFonts w:ascii="Times New Roman" w:hAnsi="Times New Roman" w:cs="Times New Roman"/>
        </w:rPr>
        <w:br/>
        <w:t>i wyczerpującego uzasadnienia realizacji kształcenia ustawicznego wskazanego we wniosku. Uzasadnienie winno być logiczne i wiarygodne. W uzasadnieniu należy uwzględnić obecne lub przyszłe potrzeby pracodawcy oraz obowiązujące priorytety wydatkowania środków KFS.</w:t>
      </w:r>
    </w:p>
    <w:p w:rsidR="00BF1A7C" w:rsidRDefault="005A21B9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ramach środków z KFS może być sfinansowane kształcenie ustawiczne, które rozpocznie się </w:t>
      </w:r>
      <w:r>
        <w:rPr>
          <w:rFonts w:ascii="Times New Roman" w:hAnsi="Times New Roman" w:cs="Times New Roman"/>
        </w:rPr>
        <w:br/>
        <w:t xml:space="preserve">i zostanie sfinansowane wyłącznie w roku kalendarzowym, w którym wnioskodawca ubiega się </w:t>
      </w:r>
      <w:r>
        <w:rPr>
          <w:rFonts w:ascii="Times New Roman" w:hAnsi="Times New Roman" w:cs="Times New Roman"/>
        </w:rPr>
        <w:br/>
        <w:t>o środki KFS.</w:t>
      </w:r>
    </w:p>
    <w:p w:rsidR="00BF1A7C" w:rsidRDefault="005A21B9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Pracodawca powinien złożyć wniosek o finansowanie kosztów kształcenia ustawicznego przed rozpoczęciem planowanych do realizacji działań.</w:t>
      </w:r>
    </w:p>
    <w:p w:rsidR="00BF1A7C" w:rsidRDefault="005A21B9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Wnioski składane są w terminach określonych przez Urząd. Każdorazowo informacja o możliwości złożenia wniosku zostanie opublikowana na stronie internetowej Urzędu </w:t>
      </w:r>
      <w:hyperlink r:id="rId8" w:history="1">
        <w:r>
          <w:rPr>
            <w:rStyle w:val="Hipercze"/>
            <w:rFonts w:ascii="Times New Roman" w:hAnsi="Times New Roman" w:cs="Times New Roman"/>
          </w:rPr>
          <w:t>www.leczyca.praca.gov.pl</w:t>
        </w:r>
      </w:hyperlink>
      <w:r>
        <w:rPr>
          <w:rFonts w:ascii="Times New Roman" w:hAnsi="Times New Roman" w:cs="Times New Roman"/>
        </w:rPr>
        <w:t xml:space="preserve"> oraz na tablicy ogłoszeń w siedzibie tutejszego Urzędu. Przez datę złożenia wniosku rozumie się datę jego wpływu do urzędu. Wnioski złożone po terminie wskazanym w informacji nie będą podlegały rozpatrzeniu.</w:t>
      </w:r>
    </w:p>
    <w:p w:rsidR="00BF1A7C" w:rsidRDefault="005A21B9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Wnioski, które nie zawierają wszystkich informacji oraz wymaganych załączników pozostają bez rozpatrzenia.</w:t>
      </w:r>
    </w:p>
    <w:p w:rsidR="00BF1A7C" w:rsidRDefault="005A21B9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Starosta rozpatruje wnioski wraz z załącznikami złożone w terminie naboru wniosków. </w:t>
      </w:r>
      <w:r>
        <w:rPr>
          <w:rFonts w:ascii="Times New Roman" w:hAnsi="Times New Roman" w:cs="Times New Roman"/>
        </w:rPr>
        <w:br/>
        <w:t>W przypadku, gdy wniosek Pracodawcy jest wypełniony nieprawidłowo, wyznacza się Pracodawcy termin nie krótszy niż 7 dni i nie dłuższy niż 14 dni do jego poprawienia. W przypadku niepoprawienia wniosku we wskazanym terminie pozostaje on bez rozpatrzenia.</w:t>
      </w:r>
    </w:p>
    <w:p w:rsidR="00BF1A7C" w:rsidRDefault="005A21B9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Wnioski opiniowane są przez Specjalistę ds. rozwoju zawodowego i rozpatrywane przez Komisję powołaną Zarządzeniem Dyrektora Powiatowego Urzędu Pracy w Łęczycy. Ostateczną decyzję 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lastRenderedPageBreak/>
        <w:t xml:space="preserve">o dofinansowaniu kosztów kształcenia ustawicznego podejmuje Starosta w oparciu o ww. opinie. </w:t>
      </w:r>
      <w:r>
        <w:rPr>
          <w:rFonts w:ascii="Times New Roman" w:hAnsi="Times New Roman" w:cs="Times New Roman"/>
        </w:rPr>
        <w:br/>
        <w:t>Od decyzji nie przysługuje odwołanie.</w:t>
      </w:r>
    </w:p>
    <w:p w:rsidR="00BF1A7C" w:rsidRDefault="005A21B9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Dopuszcza się negocjacje pomiędzy Starostą lub osobą upoważnioną przez Starostę a Pracodawcą – treści wniosku, w celu ustalenia ceny usługi kształcenia ustawicznego, liczby osób objętych kształceniem ustawicznym, realizatora usługi, programu kształcenia ustawicznego lub zakresu egzaminu, z uwzględnieniem zasady zapewnienie najwyższej jakości usługi oraz zachowania racjonalnego wydatkowania środków publicznych.</w:t>
      </w:r>
    </w:p>
    <w:p w:rsidR="00BF1A7C" w:rsidRDefault="005A21B9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Przy rozpatrywaniu wniosku o dofinansowanie ze środków KFS starosta uwzględnia:</w:t>
      </w:r>
    </w:p>
    <w:p w:rsidR="00BF1A7C" w:rsidRDefault="005A21B9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zgodność dofinansowanych działań z ustalonymi priorytetami wydatkowania środków KFS na dany rok;</w:t>
      </w:r>
    </w:p>
    <w:p w:rsidR="00BF1A7C" w:rsidRDefault="005A21B9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zgodność kompetencji nabywanych przez uczestników kształcenia ustawicznego </w:t>
      </w:r>
      <w:r>
        <w:rPr>
          <w:rFonts w:ascii="Times New Roman" w:hAnsi="Times New Roman" w:cs="Times New Roman"/>
        </w:rPr>
        <w:br/>
        <w:t>z potrzebami lokalnego lub regionalnego rynku pracy;</w:t>
      </w:r>
    </w:p>
    <w:p w:rsidR="00BF1A7C" w:rsidRDefault="005A21B9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koszty usługi kształcenia ustawicznego wskazanej do sfinansowania z KFS w porównaniu </w:t>
      </w:r>
      <w:r>
        <w:rPr>
          <w:rFonts w:ascii="Times New Roman" w:hAnsi="Times New Roman" w:cs="Times New Roman"/>
        </w:rPr>
        <w:br/>
        <w:t>z kosztami podobnych usług dostępnych na rynku;</w:t>
      </w:r>
    </w:p>
    <w:p w:rsidR="00BF1A7C" w:rsidRDefault="005A21B9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posiadanie przez realizatora usługi kształcenia ustawicznego finansowanej ze środków KFS certyfikatów jakości oferowanych usług kształcenia ustawicznego;</w:t>
      </w:r>
    </w:p>
    <w:p w:rsidR="00BF1A7C" w:rsidRDefault="005A21B9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przypadku kursów – posiadanie przez realizatora usługi kształcenia ustawicznego dokumentu, na podstawie którego prowadzi on pozaszkolne formy kształcenia ustawicznego;</w:t>
      </w:r>
    </w:p>
    <w:p w:rsidR="00BF1A7C" w:rsidRDefault="005A21B9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plany dotyczące dalszego zatrudnienia osób, które będą objęte kształceniem ustawicznym finansowanym ze środków KFS;</w:t>
      </w:r>
    </w:p>
    <w:p w:rsidR="00BF1A7C" w:rsidRDefault="005A21B9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możliwość sfinansowania ze środków KFS działań określonych we wniosku </w:t>
      </w:r>
      <w:r>
        <w:rPr>
          <w:rFonts w:ascii="Times New Roman" w:hAnsi="Times New Roman" w:cs="Times New Roman"/>
        </w:rPr>
        <w:br/>
        <w:t>z uwzględnieniem limitów.</w:t>
      </w:r>
    </w:p>
    <w:p w:rsidR="00BF1A7C" w:rsidRDefault="005A21B9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przypadku negatywnego rozpatrzenia wniosku starosta uzasadnia odmowę dofinansowania </w:t>
      </w:r>
      <w:r>
        <w:rPr>
          <w:rFonts w:ascii="Times New Roman" w:hAnsi="Times New Roman" w:cs="Times New Roman"/>
        </w:rPr>
        <w:br/>
        <w:t>ze środków KFS wnioskowanego kształcenia ustawicznego.</w:t>
      </w:r>
    </w:p>
    <w:p w:rsidR="00BF1A7C" w:rsidRDefault="005A21B9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przypadku pozytywnego rozpatrzenia wniosku starosta zawiera umowę o finansowanie działań objętych kształceniem ustawicznym pracowników i pracodawcę.</w:t>
      </w:r>
    </w:p>
    <w:p w:rsidR="00BF1A7C" w:rsidRDefault="005A21B9">
      <w:pPr>
        <w:ind w:left="36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§7</w:t>
      </w:r>
    </w:p>
    <w:p w:rsidR="00BF1A7C" w:rsidRDefault="005A21B9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Umowa może zostać zawarta tylko na działania, które się jeszcze nie rozpoczęły.</w:t>
      </w:r>
    </w:p>
    <w:p w:rsidR="00BF1A7C" w:rsidRDefault="005A21B9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Umowa jest zawierana w formie pisemnej pod rygorem nieważności.</w:t>
      </w:r>
    </w:p>
    <w:p w:rsidR="00BF1A7C" w:rsidRDefault="005A21B9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Umowa zawiera:</w:t>
      </w:r>
    </w:p>
    <w:p w:rsidR="00BF1A7C" w:rsidRDefault="005A21B9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oznaczenie stron umowy oraz datę i miejsce jej zawarcia;</w:t>
      </w:r>
    </w:p>
    <w:p w:rsidR="00BF1A7C" w:rsidRDefault="005A21B9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okres obowiązywania umowy;</w:t>
      </w:r>
    </w:p>
    <w:p w:rsidR="00BF1A7C" w:rsidRDefault="005A21B9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wysokość środków z KFS na finansowanie działań, o których mowa we wniosku;</w:t>
      </w:r>
    </w:p>
    <w:p w:rsidR="00BF1A7C" w:rsidRDefault="005A21B9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numer rachunku bankowego Pracodawcy, na które zostaną przekazane środki z KFS oraz termin ich przekazania;</w:t>
      </w:r>
    </w:p>
    <w:p w:rsidR="00BF1A7C" w:rsidRDefault="005A21B9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sposób i termin rozliczenia otrzymanych środków oraz dokumenty potwierdzające wydatkowanie środków;</w:t>
      </w:r>
    </w:p>
    <w:p w:rsidR="00BF1A7C" w:rsidRDefault="005A21B9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warunki wypowiedzenia lub odstąpienia od umowy;</w:t>
      </w:r>
    </w:p>
    <w:p w:rsidR="00BF1A7C" w:rsidRDefault="005A21B9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warunki zwrotu przez Pracodawcę środków w przypadku nieukończenia kształcenia ustawicznego przez uczestnika;</w:t>
      </w:r>
    </w:p>
    <w:p w:rsidR="00BF1A7C" w:rsidRDefault="005A21B9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warunki zwrotu przez Pracodawcę środków niewykorzystanych lub wykorzystanych niezgodnie z przeznaczeniem;</w:t>
      </w:r>
    </w:p>
    <w:p w:rsidR="00BF1A7C" w:rsidRDefault="005A21B9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sposób kontroli wykonywania umowy i postępowania w przypadku stwierdzenia nieprawidłowości w wykonywaniu umowy;</w:t>
      </w:r>
    </w:p>
    <w:p w:rsidR="00BF1A7C" w:rsidRDefault="005A21B9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odwołanie do właściwego rozporządzenia Komisji europejskiej, która określa warunki dopuszczalności </w:t>
      </w:r>
      <w:r>
        <w:rPr>
          <w:rFonts w:ascii="Times New Roman" w:hAnsi="Times New Roman" w:cs="Times New Roman"/>
          <w:i/>
        </w:rPr>
        <w:t>pomocy de minimis</w:t>
      </w:r>
      <w:r>
        <w:rPr>
          <w:rFonts w:ascii="Times New Roman" w:hAnsi="Times New Roman" w:cs="Times New Roman"/>
        </w:rPr>
        <w:t>;</w:t>
      </w:r>
    </w:p>
    <w:p w:rsidR="00BF1A7C" w:rsidRDefault="005A21B9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zobowiązanie Pracodawcy do przekazania na żądanie Powiatowego Urzędu Pracy danych dotyczących:</w:t>
      </w:r>
    </w:p>
    <w:p w:rsidR="00BF1A7C" w:rsidRDefault="005A21B9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liczby osób objętych działaniami finansowanymi z udziałem środków KFS </w:t>
      </w:r>
      <w:r>
        <w:rPr>
          <w:rFonts w:ascii="Times New Roman" w:hAnsi="Times New Roman" w:cs="Times New Roman"/>
        </w:rPr>
        <w:br/>
        <w:t>w podziale według tematyki kształcenia ustawicznego, płci, grup wieku 15 – 24 lata, 25 – 34 lata, 35 – 44 lata, 45 i więcej, poziomu wykształcenia oraz liczby osób pracujących w szczególnych warunkach lub wykonujących pracę o szczególnym charakterze;</w:t>
      </w:r>
    </w:p>
    <w:p w:rsidR="00BF1A7C" w:rsidRDefault="005A21B9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liczby osób, które rozpoczęły kurs, studia podyplomowe lub przystąpiły do egzaminu – finansowane z udziałem środków KFS;</w:t>
      </w:r>
    </w:p>
    <w:p w:rsidR="00BF1A7C" w:rsidRDefault="005A21B9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liczby osób, które ukończyły z wynikiem pozytywnym kurs, studia podyplomowe lub zdały egzamin – finansowane ze środków z udziałem KFS.</w:t>
      </w:r>
    </w:p>
    <w:p w:rsidR="00BF1A7C" w:rsidRDefault="005A21B9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Warunkiem podpisania umowy jest przedłożenie przez Pracodawcę „Wykazu osób oraz działań planowanych do sfinansowania ze środków KFS”.</w:t>
      </w:r>
    </w:p>
    <w:p w:rsidR="00BF1A7C" w:rsidRDefault="005A21B9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Pracodawca zawiera z pracownikiem, któremu zostaną sfinansowane koszty kształcenia ustawicznego, umowę określającą prawa i obowiązki stron.</w:t>
      </w:r>
    </w:p>
    <w:p w:rsidR="00BF1A7C" w:rsidRDefault="005A21B9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okresie od złożenia wniosku do dnia zakończenia umowy zmianie może ulec jedynie termin </w:t>
      </w:r>
      <w:r>
        <w:rPr>
          <w:rFonts w:ascii="Times New Roman" w:hAnsi="Times New Roman" w:cs="Times New Roman"/>
        </w:rPr>
        <w:br/>
        <w:t>i miejsce kształcenia ustawicznego, który jest niezależny od pracodawcy i pracownika.</w:t>
      </w:r>
    </w:p>
    <w:p w:rsidR="00BF1A7C" w:rsidRDefault="005A21B9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Wniosek o dofinansowanie kosztów kształcenia ustawicznego pracowników i pracodawcy wnioskodawca wypełnia dla jednej formy kształcenia.</w:t>
      </w:r>
    </w:p>
    <w:p w:rsidR="00BF1A7C" w:rsidRDefault="005A21B9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Pracodawca zobowiązany jest do zwrotu środków KFS w przypadku nie podjęcia kształcenia przez pracownika w związku z rezygnacją z kształcenia ustawicznego bądź usprawiedliwioną nieobecnością.</w:t>
      </w:r>
    </w:p>
    <w:p w:rsidR="00BF1A7C" w:rsidRDefault="005A21B9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Pracownik, który nie ukończył kształcenia ustawicznego finansowanego z udziałem środków KFS </w:t>
      </w:r>
      <w:r>
        <w:rPr>
          <w:rFonts w:ascii="Times New Roman" w:hAnsi="Times New Roman" w:cs="Times New Roman"/>
        </w:rPr>
        <w:br/>
        <w:t>z powodu rozwiązania przez niego umowy o pracę lub rozwiązania z nim umowy o pracę na podstawie art. 52 Kodeksu Pracy, jest zobowiązany do zwrotu Pracodawcy poniesionych kosztów, na zasadach określonych w umowie z Pracodawcą.</w:t>
      </w:r>
    </w:p>
    <w:p w:rsidR="00BF1A7C" w:rsidRDefault="005A21B9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Pracodawca jest zobowiązany zwrócić środki KFS wydane niezgodnie z przeznaczeniem np. na działania o innym zakresie, adresowane do innej grupy lub innej liczby osób.</w:t>
      </w:r>
    </w:p>
    <w:p w:rsidR="00BF1A7C" w:rsidRDefault="005A21B9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Pracodawca zobowiązany jest do zwrotu środków KFS w przypadku nieukończenia kształcenia ustawicznego przez pracownika.</w:t>
      </w:r>
    </w:p>
    <w:p w:rsidR="00BF1A7C" w:rsidRDefault="005A21B9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Pracodawca zobowiązany jest do zwrotu środków KFS, w przypadku likwidacji bądź zawieszenia działalności gospodarczej w trakcie obowiązywania umowy z Urzędem Pracy.</w:t>
      </w:r>
    </w:p>
    <w:p w:rsidR="00BF1A7C" w:rsidRDefault="005A21B9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Starosta może przeprowadzić kontrolę u Pracodawcy w zakresie przestrzegania postanowień umowy, o której mowa w pkt. 1, wydatkowania środków KFS zgodnie z przeznaczeniem, właściwego udokumentowania oraz rozliczania otrzymanych i wydatkowanych środków, w tym celu może żądać danych, dokumentów i udzielania wyjaśnień w sprawach objętych zakresem kontroli, w tym finansowych.</w:t>
      </w:r>
    </w:p>
    <w:p w:rsidR="00BF1A7C" w:rsidRDefault="005A21B9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Pracodawca zobowiązany jest do pobrania od osób objętych kształceniem ustawicznym finansowanym z KFS oświadczeń o przetwarzaniu danych osobowych w zakresie związanym </w:t>
      </w:r>
      <w:r>
        <w:rPr>
          <w:rFonts w:ascii="Times New Roman" w:hAnsi="Times New Roman" w:cs="Times New Roman"/>
        </w:rPr>
        <w:br/>
        <w:t xml:space="preserve">z realizacją wniosku o dofinansowanie kosztów kształcenia ustawicznego pracowników </w:t>
      </w:r>
      <w:r>
        <w:rPr>
          <w:rFonts w:ascii="Times New Roman" w:hAnsi="Times New Roman" w:cs="Times New Roman"/>
        </w:rPr>
        <w:br/>
        <w:t>i pracodawcy oraz oświadczeń o wyrażeniu zgody przez osoby, które mają zostać objęte działaniami finansowanymi ze środków KFS na zbieranie, przetwarzanie i archiwizowanie danych osobowych przez Powiatowy Urząd Pracy w Łęczycy, dla celów związanych z rozpatrywaniem wniosku oraz realizacją umowy i przechowuje je zgodnie z ustawą o ochronie danych osobowych.</w:t>
      </w:r>
    </w:p>
    <w:p w:rsidR="00BF1A7C" w:rsidRDefault="00BF1A7C">
      <w:pPr>
        <w:pStyle w:val="Akapitzlist"/>
        <w:jc w:val="both"/>
        <w:rPr>
          <w:rFonts w:ascii="Times New Roman" w:hAnsi="Times New Roman" w:cs="Times New Roman"/>
        </w:rPr>
      </w:pPr>
    </w:p>
    <w:p w:rsidR="00BF1A7C" w:rsidRDefault="005A21B9">
      <w:pPr>
        <w:spacing w:after="0"/>
        <w:ind w:left="360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WAŻNE:</w:t>
      </w:r>
    </w:p>
    <w:p w:rsidR="00BF1A7C" w:rsidRDefault="005A21B9">
      <w:pPr>
        <w:spacing w:after="0"/>
        <w:ind w:left="360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Środki KFS mieszczą się w kategorii środków publicznych w rozumieniu ustawy o finansach publicznych. Zatem w przypadku, gdy nabywana jest usługa szkolenia zawodowego lub przekwalifikowania zawodowego i jest finansowana w całości lub co najmniej 70 % ze środków publicznych, wówczas do tej usługi ma zastosowanie zwolnienie od podatku od towarów i usług.</w:t>
      </w:r>
    </w:p>
    <w:sectPr w:rsidR="00BF1A7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274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7CA7" w:rsidRDefault="004C7CA7">
      <w:pPr>
        <w:spacing w:line="240" w:lineRule="auto"/>
      </w:pPr>
      <w:r>
        <w:separator/>
      </w:r>
    </w:p>
  </w:endnote>
  <w:endnote w:type="continuationSeparator" w:id="0">
    <w:p w:rsidR="004C7CA7" w:rsidRDefault="004C7C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1A7C" w:rsidRDefault="00BF1A7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78460228"/>
    </w:sdtPr>
    <w:sdtEndPr/>
    <w:sdtContent>
      <w:p w:rsidR="00BF1A7C" w:rsidRDefault="005A21B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47D6">
          <w:rPr>
            <w:noProof/>
          </w:rPr>
          <w:t>6</w:t>
        </w:r>
        <w:r>
          <w:fldChar w:fldCharType="end"/>
        </w:r>
      </w:p>
    </w:sdtContent>
  </w:sdt>
  <w:p w:rsidR="00BF1A7C" w:rsidRDefault="00BF1A7C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1A7C" w:rsidRDefault="00BF1A7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7CA7" w:rsidRDefault="004C7CA7">
      <w:pPr>
        <w:spacing w:after="0"/>
      </w:pPr>
      <w:r>
        <w:separator/>
      </w:r>
    </w:p>
  </w:footnote>
  <w:footnote w:type="continuationSeparator" w:id="0">
    <w:p w:rsidR="004C7CA7" w:rsidRDefault="004C7CA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1A7C" w:rsidRDefault="00BF1A7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1A7C" w:rsidRDefault="00BF1A7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1A7C" w:rsidRDefault="00BF1A7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460C1"/>
    <w:multiLevelType w:val="multilevel"/>
    <w:tmpl w:val="079460C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AA21BA"/>
    <w:multiLevelType w:val="multilevel"/>
    <w:tmpl w:val="13AA21BA"/>
    <w:lvl w:ilvl="0">
      <w:start w:val="1"/>
      <w:numFmt w:val="decimal"/>
      <w:lvlText w:val="%1)"/>
      <w:lvlJc w:val="left"/>
      <w:pPr>
        <w:ind w:left="1344" w:hanging="360"/>
      </w:pPr>
    </w:lvl>
    <w:lvl w:ilvl="1">
      <w:start w:val="1"/>
      <w:numFmt w:val="lowerLetter"/>
      <w:lvlText w:val="%2."/>
      <w:lvlJc w:val="left"/>
      <w:pPr>
        <w:ind w:left="2064" w:hanging="360"/>
      </w:pPr>
    </w:lvl>
    <w:lvl w:ilvl="2">
      <w:start w:val="1"/>
      <w:numFmt w:val="lowerRoman"/>
      <w:lvlText w:val="%3."/>
      <w:lvlJc w:val="right"/>
      <w:pPr>
        <w:ind w:left="2784" w:hanging="180"/>
      </w:pPr>
    </w:lvl>
    <w:lvl w:ilvl="3">
      <w:start w:val="1"/>
      <w:numFmt w:val="decimal"/>
      <w:lvlText w:val="%4."/>
      <w:lvlJc w:val="left"/>
      <w:pPr>
        <w:ind w:left="3504" w:hanging="360"/>
      </w:pPr>
    </w:lvl>
    <w:lvl w:ilvl="4">
      <w:start w:val="1"/>
      <w:numFmt w:val="lowerLetter"/>
      <w:lvlText w:val="%5."/>
      <w:lvlJc w:val="left"/>
      <w:pPr>
        <w:ind w:left="4224" w:hanging="360"/>
      </w:pPr>
    </w:lvl>
    <w:lvl w:ilvl="5">
      <w:start w:val="1"/>
      <w:numFmt w:val="lowerRoman"/>
      <w:lvlText w:val="%6."/>
      <w:lvlJc w:val="right"/>
      <w:pPr>
        <w:ind w:left="4944" w:hanging="180"/>
      </w:pPr>
    </w:lvl>
    <w:lvl w:ilvl="6">
      <w:start w:val="1"/>
      <w:numFmt w:val="decimal"/>
      <w:lvlText w:val="%7."/>
      <w:lvlJc w:val="left"/>
      <w:pPr>
        <w:ind w:left="5664" w:hanging="360"/>
      </w:pPr>
    </w:lvl>
    <w:lvl w:ilvl="7">
      <w:start w:val="1"/>
      <w:numFmt w:val="lowerLetter"/>
      <w:lvlText w:val="%8."/>
      <w:lvlJc w:val="left"/>
      <w:pPr>
        <w:ind w:left="6384" w:hanging="360"/>
      </w:pPr>
    </w:lvl>
    <w:lvl w:ilvl="8">
      <w:start w:val="1"/>
      <w:numFmt w:val="lowerRoman"/>
      <w:lvlText w:val="%9."/>
      <w:lvlJc w:val="right"/>
      <w:pPr>
        <w:ind w:left="7104" w:hanging="180"/>
      </w:pPr>
    </w:lvl>
  </w:abstractNum>
  <w:abstractNum w:abstractNumId="2" w15:restartNumberingAfterBreak="0">
    <w:nsid w:val="14134250"/>
    <w:multiLevelType w:val="multilevel"/>
    <w:tmpl w:val="141342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06171A"/>
    <w:multiLevelType w:val="multilevel"/>
    <w:tmpl w:val="1606171A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E375DCD"/>
    <w:multiLevelType w:val="multilevel"/>
    <w:tmpl w:val="1E375DCD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24E33DF"/>
    <w:multiLevelType w:val="multilevel"/>
    <w:tmpl w:val="224E33D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F711B6"/>
    <w:multiLevelType w:val="multilevel"/>
    <w:tmpl w:val="35F711B6"/>
    <w:lvl w:ilvl="0">
      <w:start w:val="1"/>
      <w:numFmt w:val="decimal"/>
      <w:lvlText w:val="%1."/>
      <w:lvlJc w:val="left"/>
      <w:pPr>
        <w:ind w:left="624" w:hanging="511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E33E4E"/>
    <w:multiLevelType w:val="multilevel"/>
    <w:tmpl w:val="42E33E4E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49E3518D"/>
    <w:multiLevelType w:val="multilevel"/>
    <w:tmpl w:val="49E3518D"/>
    <w:lvl w:ilvl="0">
      <w:start w:val="1"/>
      <w:numFmt w:val="decimal"/>
      <w:lvlText w:val="%1."/>
      <w:lvlJc w:val="left"/>
      <w:pPr>
        <w:ind w:left="624" w:hanging="511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CD0B2D"/>
    <w:multiLevelType w:val="multilevel"/>
    <w:tmpl w:val="4CCD0B2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F6725E"/>
    <w:multiLevelType w:val="multilevel"/>
    <w:tmpl w:val="52F672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4B7153"/>
    <w:multiLevelType w:val="multilevel"/>
    <w:tmpl w:val="574B7153"/>
    <w:lvl w:ilvl="0">
      <w:start w:val="1"/>
      <w:numFmt w:val="lowerLetter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D7D60B3"/>
    <w:multiLevelType w:val="multilevel"/>
    <w:tmpl w:val="5D7D60B3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6E1603CE"/>
    <w:multiLevelType w:val="multilevel"/>
    <w:tmpl w:val="6E1603CE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4A959F7"/>
    <w:multiLevelType w:val="multilevel"/>
    <w:tmpl w:val="74A959F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8A2FFD"/>
    <w:multiLevelType w:val="multilevel"/>
    <w:tmpl w:val="7F8A2FFD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8"/>
  </w:num>
  <w:num w:numId="3">
    <w:abstractNumId w:val="1"/>
  </w:num>
  <w:num w:numId="4">
    <w:abstractNumId w:val="10"/>
  </w:num>
  <w:num w:numId="5">
    <w:abstractNumId w:val="2"/>
  </w:num>
  <w:num w:numId="6">
    <w:abstractNumId w:val="0"/>
  </w:num>
  <w:num w:numId="7">
    <w:abstractNumId w:val="13"/>
  </w:num>
  <w:num w:numId="8">
    <w:abstractNumId w:val="9"/>
  </w:num>
  <w:num w:numId="9">
    <w:abstractNumId w:val="11"/>
  </w:num>
  <w:num w:numId="10">
    <w:abstractNumId w:val="14"/>
  </w:num>
  <w:num w:numId="11">
    <w:abstractNumId w:val="3"/>
  </w:num>
  <w:num w:numId="12">
    <w:abstractNumId w:val="12"/>
  </w:num>
  <w:num w:numId="13">
    <w:abstractNumId w:val="15"/>
  </w:num>
  <w:num w:numId="14">
    <w:abstractNumId w:val="5"/>
  </w:num>
  <w:num w:numId="15">
    <w:abstractNumId w:val="4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D59"/>
    <w:rsid w:val="000201EC"/>
    <w:rsid w:val="00044F4E"/>
    <w:rsid w:val="000873A3"/>
    <w:rsid w:val="000902B9"/>
    <w:rsid w:val="000961B3"/>
    <w:rsid w:val="000A00F9"/>
    <w:rsid w:val="000B20F1"/>
    <w:rsid w:val="000E3063"/>
    <w:rsid w:val="000E4251"/>
    <w:rsid w:val="000F47D6"/>
    <w:rsid w:val="00137E8E"/>
    <w:rsid w:val="001400E0"/>
    <w:rsid w:val="00143914"/>
    <w:rsid w:val="00144219"/>
    <w:rsid w:val="001849C3"/>
    <w:rsid w:val="001F576F"/>
    <w:rsid w:val="00216683"/>
    <w:rsid w:val="002169AE"/>
    <w:rsid w:val="00235D5B"/>
    <w:rsid w:val="002553C0"/>
    <w:rsid w:val="00265426"/>
    <w:rsid w:val="00274EBA"/>
    <w:rsid w:val="002810A5"/>
    <w:rsid w:val="002A5473"/>
    <w:rsid w:val="00301907"/>
    <w:rsid w:val="00321999"/>
    <w:rsid w:val="00333DDD"/>
    <w:rsid w:val="003722D3"/>
    <w:rsid w:val="003F74A1"/>
    <w:rsid w:val="00412316"/>
    <w:rsid w:val="00423BBF"/>
    <w:rsid w:val="00453026"/>
    <w:rsid w:val="00464A19"/>
    <w:rsid w:val="004C4D4E"/>
    <w:rsid w:val="004C7CA7"/>
    <w:rsid w:val="00536AA4"/>
    <w:rsid w:val="00545988"/>
    <w:rsid w:val="00552012"/>
    <w:rsid w:val="00572736"/>
    <w:rsid w:val="00596BD6"/>
    <w:rsid w:val="005A21B9"/>
    <w:rsid w:val="005F0475"/>
    <w:rsid w:val="005F7322"/>
    <w:rsid w:val="00606C87"/>
    <w:rsid w:val="00657F74"/>
    <w:rsid w:val="0069289E"/>
    <w:rsid w:val="006C6B11"/>
    <w:rsid w:val="006E0D97"/>
    <w:rsid w:val="00735D6A"/>
    <w:rsid w:val="00743931"/>
    <w:rsid w:val="0074441F"/>
    <w:rsid w:val="007511B6"/>
    <w:rsid w:val="007663B0"/>
    <w:rsid w:val="00780CED"/>
    <w:rsid w:val="007B4D25"/>
    <w:rsid w:val="007C5DAE"/>
    <w:rsid w:val="007E0347"/>
    <w:rsid w:val="007F43F2"/>
    <w:rsid w:val="007F711D"/>
    <w:rsid w:val="0081366E"/>
    <w:rsid w:val="00867F44"/>
    <w:rsid w:val="008A1C79"/>
    <w:rsid w:val="008E7522"/>
    <w:rsid w:val="00934CA7"/>
    <w:rsid w:val="00936B2D"/>
    <w:rsid w:val="009560A9"/>
    <w:rsid w:val="00975F68"/>
    <w:rsid w:val="009A56E7"/>
    <w:rsid w:val="009B34B5"/>
    <w:rsid w:val="009C47D3"/>
    <w:rsid w:val="009F6974"/>
    <w:rsid w:val="00A02A2D"/>
    <w:rsid w:val="00A34A73"/>
    <w:rsid w:val="00A56E8D"/>
    <w:rsid w:val="00A75B2B"/>
    <w:rsid w:val="00AB58A9"/>
    <w:rsid w:val="00B374EB"/>
    <w:rsid w:val="00B74722"/>
    <w:rsid w:val="00B75000"/>
    <w:rsid w:val="00B82F99"/>
    <w:rsid w:val="00B90015"/>
    <w:rsid w:val="00BD32CC"/>
    <w:rsid w:val="00BF1A7C"/>
    <w:rsid w:val="00C0645F"/>
    <w:rsid w:val="00C2417A"/>
    <w:rsid w:val="00C243EE"/>
    <w:rsid w:val="00C32BA4"/>
    <w:rsid w:val="00C57B2A"/>
    <w:rsid w:val="00C74EC9"/>
    <w:rsid w:val="00C94138"/>
    <w:rsid w:val="00CD021E"/>
    <w:rsid w:val="00D02D6E"/>
    <w:rsid w:val="00D1200B"/>
    <w:rsid w:val="00DA0E62"/>
    <w:rsid w:val="00DB2C40"/>
    <w:rsid w:val="00DE7B7B"/>
    <w:rsid w:val="00DF55A8"/>
    <w:rsid w:val="00E13D59"/>
    <w:rsid w:val="00E70F91"/>
    <w:rsid w:val="00E854EE"/>
    <w:rsid w:val="00F1259E"/>
    <w:rsid w:val="00F76174"/>
    <w:rsid w:val="00F80B89"/>
    <w:rsid w:val="00F92713"/>
    <w:rsid w:val="00FD798D"/>
    <w:rsid w:val="00FE4C07"/>
    <w:rsid w:val="0B904506"/>
    <w:rsid w:val="0D0C7B8D"/>
    <w:rsid w:val="14002E53"/>
    <w:rsid w:val="1ED10159"/>
    <w:rsid w:val="3B9E50AD"/>
    <w:rsid w:val="46D13575"/>
    <w:rsid w:val="4DAB2BFA"/>
    <w:rsid w:val="5E3D3E97"/>
    <w:rsid w:val="633129F4"/>
    <w:rsid w:val="63AB4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3F9D39-B1DB-4ED2-BF9D-D8D731EA5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Odwoanieprzypisukocowego">
    <w:name w:val="endnote reference"/>
    <w:basedOn w:val="Domylnaczcionkaakapitu"/>
    <w:uiPriority w:val="99"/>
    <w:semiHidden/>
    <w:unhideWhenUsed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pPr>
      <w:spacing w:after="0" w:line="240" w:lineRule="auto"/>
    </w:pPr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pleczyca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336854-3B22-49EE-93FE-F34B5B26A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2790</Words>
  <Characters>16742</Characters>
  <Application>Microsoft Office Word</Application>
  <DocSecurity>0</DocSecurity>
  <Lines>139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Czekalska</dc:creator>
  <cp:lastModifiedBy>Agnieszka Gajewska</cp:lastModifiedBy>
  <cp:revision>30</cp:revision>
  <cp:lastPrinted>2024-01-17T12:55:00Z</cp:lastPrinted>
  <dcterms:created xsi:type="dcterms:W3CDTF">2020-02-03T11:57:00Z</dcterms:created>
  <dcterms:modified xsi:type="dcterms:W3CDTF">2024-01-17T12:55:00Z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1045-12.2.0.13412</vt:lpwstr>
  </property>
  <property fmtid="{D5CDD505-2E9C-101B-9397-08002B2CF9AE}" pid="3" name="ICV">
    <vt:lpwstr>16C8D8B3D8BC450197FC1433550C069E_12</vt:lpwstr>
  </property>
</Properties>
</file>